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Березовского района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C710DE" w:rsidRPr="00582CD8" w:rsidRDefault="00C710DE" w:rsidP="00C710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0DE" w:rsidRPr="008D4AC9" w:rsidRDefault="00C710DE" w:rsidP="00C710D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D4AC9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82CD8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Pr="0056471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66140">
        <w:rPr>
          <w:rFonts w:ascii="Times New Roman" w:hAnsi="Times New Roman" w:cs="Times New Roman"/>
          <w:sz w:val="28"/>
          <w:szCs w:val="28"/>
          <w:u w:val="single"/>
        </w:rPr>
        <w:t xml:space="preserve"> 30</w:t>
      </w:r>
      <w:proofErr w:type="gramEnd"/>
      <w:r w:rsidR="0006614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64711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F7DDF">
        <w:rPr>
          <w:rFonts w:ascii="Times New Roman" w:hAnsi="Times New Roman" w:cs="Times New Roman"/>
          <w:sz w:val="28"/>
          <w:szCs w:val="28"/>
          <w:u w:val="single"/>
        </w:rPr>
        <w:t>января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0AE3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0F7DDF">
        <w:rPr>
          <w:rFonts w:ascii="Times New Roman" w:hAnsi="Times New Roman" w:cs="Times New Roman"/>
          <w:sz w:val="28"/>
          <w:szCs w:val="28"/>
          <w:u w:val="single"/>
        </w:rPr>
        <w:t>7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0AE3">
        <w:rPr>
          <w:rFonts w:ascii="Times New Roman" w:hAnsi="Times New Roman" w:cs="Times New Roman"/>
          <w:sz w:val="28"/>
          <w:szCs w:val="28"/>
          <w:u w:val="single"/>
        </w:rPr>
        <w:t>г</w:t>
      </w:r>
      <w:r>
        <w:rPr>
          <w:rFonts w:ascii="Times New Roman" w:hAnsi="Times New Roman" w:cs="Times New Roman"/>
          <w:sz w:val="28"/>
          <w:szCs w:val="28"/>
          <w:u w:val="single"/>
        </w:rPr>
        <w:t>ода</w:t>
      </w:r>
      <w:r w:rsidRPr="00582C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619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F7DD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6614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82CD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6140">
        <w:rPr>
          <w:rFonts w:ascii="Times New Roman" w:hAnsi="Times New Roman" w:cs="Times New Roman"/>
          <w:sz w:val="28"/>
          <w:szCs w:val="28"/>
          <w:u w:val="single"/>
        </w:rPr>
        <w:t>09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82CD8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582CD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82CD8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C710DE" w:rsidRPr="00582CD8" w:rsidTr="00C710DE">
        <w:tc>
          <w:tcPr>
            <w:tcW w:w="6771" w:type="dxa"/>
          </w:tcPr>
          <w:p w:rsidR="00C710DE" w:rsidRDefault="00C710DE" w:rsidP="00C710DE">
            <w:pPr>
              <w:pStyle w:val="a3"/>
              <w:ind w:right="-1" w:firstLine="0"/>
              <w:jc w:val="both"/>
            </w:pPr>
            <w:r>
              <w:t>О предварительном согласовании</w:t>
            </w:r>
          </w:p>
          <w:p w:rsidR="00C710DE" w:rsidRDefault="00C710DE" w:rsidP="00FC637C">
            <w:pPr>
              <w:pStyle w:val="a3"/>
              <w:ind w:right="-1" w:firstLine="0"/>
              <w:jc w:val="both"/>
            </w:pPr>
            <w:r>
              <w:t>предоставления земельного участка</w:t>
            </w:r>
            <w:r w:rsidR="008B35D4">
              <w:t xml:space="preserve"> </w:t>
            </w:r>
          </w:p>
          <w:p w:rsidR="00FC637C" w:rsidRPr="00582CD8" w:rsidRDefault="00FC637C" w:rsidP="00FC637C">
            <w:pPr>
              <w:pStyle w:val="a3"/>
              <w:ind w:right="-1" w:firstLine="0"/>
              <w:jc w:val="both"/>
              <w:rPr>
                <w:szCs w:val="28"/>
              </w:rPr>
            </w:pPr>
          </w:p>
        </w:tc>
      </w:tr>
    </w:tbl>
    <w:p w:rsidR="00C710DE" w:rsidRDefault="00C710DE" w:rsidP="00C710DE">
      <w:pPr>
        <w:pStyle w:val="a3"/>
        <w:ind w:right="-1" w:firstLine="0"/>
        <w:jc w:val="both"/>
      </w:pPr>
    </w:p>
    <w:p w:rsidR="00C710DE" w:rsidRDefault="00C710DE" w:rsidP="00C710DE">
      <w:pPr>
        <w:pStyle w:val="2"/>
        <w:ind w:left="0"/>
        <w:rPr>
          <w:szCs w:val="28"/>
        </w:rPr>
      </w:pPr>
      <w:r>
        <w:tab/>
      </w:r>
      <w:r w:rsidRPr="003D164E">
        <w:rPr>
          <w:szCs w:val="28"/>
        </w:rPr>
        <w:t xml:space="preserve">В соответствии </w:t>
      </w:r>
      <w:r>
        <w:rPr>
          <w:szCs w:val="28"/>
        </w:rPr>
        <w:t xml:space="preserve">со ст. 11.10, </w:t>
      </w:r>
      <w:r w:rsidRPr="003D164E">
        <w:rPr>
          <w:szCs w:val="28"/>
        </w:rPr>
        <w:t xml:space="preserve">с подпунктом </w:t>
      </w:r>
      <w:r w:rsidR="000F7DDF">
        <w:rPr>
          <w:szCs w:val="28"/>
        </w:rPr>
        <w:t>4</w:t>
      </w:r>
      <w:r w:rsidRPr="003D164E">
        <w:rPr>
          <w:szCs w:val="28"/>
        </w:rPr>
        <w:t xml:space="preserve"> пункта 2 статьи 39.</w:t>
      </w:r>
      <w:r w:rsidR="00C61D31">
        <w:rPr>
          <w:szCs w:val="28"/>
        </w:rPr>
        <w:t>6</w:t>
      </w:r>
      <w:r>
        <w:rPr>
          <w:szCs w:val="28"/>
        </w:rPr>
        <w:t>, со статьей 39.15</w:t>
      </w:r>
      <w:r w:rsidRPr="003D164E">
        <w:rPr>
          <w:szCs w:val="28"/>
        </w:rPr>
        <w:t xml:space="preserve"> Земельного кодекса Российской Федерации</w:t>
      </w:r>
      <w:r>
        <w:rPr>
          <w:szCs w:val="28"/>
        </w:rPr>
        <w:t xml:space="preserve">, с постановлением администрации городского поселения </w:t>
      </w:r>
      <w:proofErr w:type="spellStart"/>
      <w:r>
        <w:rPr>
          <w:szCs w:val="28"/>
        </w:rPr>
        <w:t>Игрим</w:t>
      </w:r>
      <w:proofErr w:type="spellEnd"/>
      <w:r>
        <w:rPr>
          <w:szCs w:val="28"/>
        </w:rPr>
        <w:t xml:space="preserve"> от 04.12.2015</w:t>
      </w:r>
      <w:r w:rsidR="000F7DDF">
        <w:rPr>
          <w:szCs w:val="28"/>
        </w:rPr>
        <w:t xml:space="preserve"> </w:t>
      </w:r>
      <w:r>
        <w:rPr>
          <w:szCs w:val="28"/>
        </w:rPr>
        <w:t>г. №</w:t>
      </w:r>
      <w:r w:rsidR="000F7DDF">
        <w:rPr>
          <w:szCs w:val="28"/>
        </w:rPr>
        <w:t xml:space="preserve"> </w:t>
      </w:r>
      <w:r>
        <w:rPr>
          <w:szCs w:val="28"/>
        </w:rPr>
        <w:t xml:space="preserve">121 «Об утверждении административного регламента по предварительному согласованию предоставления земельного участка из земель, находящихся в муниципальной собственности или государственная собственность на которые не разграничена», с постановлением администрации городского поселения </w:t>
      </w:r>
      <w:proofErr w:type="spellStart"/>
      <w:r>
        <w:rPr>
          <w:szCs w:val="28"/>
        </w:rPr>
        <w:t>Игрим</w:t>
      </w:r>
      <w:proofErr w:type="spellEnd"/>
      <w:r>
        <w:rPr>
          <w:szCs w:val="28"/>
        </w:rPr>
        <w:t xml:space="preserve"> от 13.07.2015</w:t>
      </w:r>
      <w:r w:rsidR="000F7DDF">
        <w:rPr>
          <w:szCs w:val="28"/>
        </w:rPr>
        <w:t xml:space="preserve"> </w:t>
      </w:r>
      <w:r>
        <w:rPr>
          <w:szCs w:val="28"/>
        </w:rPr>
        <w:t>г. №</w:t>
      </w:r>
      <w:r w:rsidR="000F7DDF">
        <w:rPr>
          <w:szCs w:val="28"/>
        </w:rPr>
        <w:t xml:space="preserve"> </w:t>
      </w:r>
      <w:r>
        <w:rPr>
          <w:szCs w:val="28"/>
        </w:rPr>
        <w:t>72 «Об у</w:t>
      </w:r>
      <w:r w:rsidRPr="002C2486">
        <w:rPr>
          <w:szCs w:val="28"/>
        </w:rPr>
        <w:t>твер</w:t>
      </w:r>
      <w:r>
        <w:rPr>
          <w:szCs w:val="28"/>
        </w:rPr>
        <w:t>ж</w:t>
      </w:r>
      <w:r w:rsidRPr="002C2486">
        <w:rPr>
          <w:szCs w:val="28"/>
        </w:rPr>
        <w:t>д</w:t>
      </w:r>
      <w:r>
        <w:rPr>
          <w:szCs w:val="28"/>
        </w:rPr>
        <w:t>ении</w:t>
      </w:r>
      <w:r w:rsidRPr="002C2486">
        <w:rPr>
          <w:szCs w:val="28"/>
        </w:rPr>
        <w:t xml:space="preserve"> административн</w:t>
      </w:r>
      <w:r>
        <w:rPr>
          <w:szCs w:val="28"/>
        </w:rPr>
        <w:t>ого</w:t>
      </w:r>
      <w:r w:rsidRPr="002C2486">
        <w:rPr>
          <w:szCs w:val="28"/>
        </w:rPr>
        <w:t xml:space="preserve"> регламент предоставления муниципальной услуги «Присвоение объект</w:t>
      </w:r>
      <w:r>
        <w:rPr>
          <w:szCs w:val="28"/>
        </w:rPr>
        <w:t>у</w:t>
      </w:r>
      <w:r w:rsidRPr="002C2486">
        <w:rPr>
          <w:szCs w:val="28"/>
        </w:rPr>
        <w:t xml:space="preserve"> адресации адрес</w:t>
      </w:r>
      <w:r>
        <w:rPr>
          <w:szCs w:val="28"/>
        </w:rPr>
        <w:t>а</w:t>
      </w:r>
      <w:r w:rsidRPr="002C2486">
        <w:rPr>
          <w:szCs w:val="28"/>
        </w:rPr>
        <w:t xml:space="preserve">, аннулирование </w:t>
      </w:r>
      <w:r>
        <w:rPr>
          <w:szCs w:val="28"/>
        </w:rPr>
        <w:t xml:space="preserve">его </w:t>
      </w:r>
      <w:r w:rsidRPr="002C2486">
        <w:rPr>
          <w:szCs w:val="28"/>
        </w:rPr>
        <w:t>адрес</w:t>
      </w:r>
      <w:r>
        <w:rPr>
          <w:szCs w:val="28"/>
        </w:rPr>
        <w:t xml:space="preserve">а», </w:t>
      </w:r>
      <w:r w:rsidR="0039665A" w:rsidRPr="00094E8A">
        <w:rPr>
          <w:szCs w:val="28"/>
        </w:rPr>
        <w:t>приказом Минэкономразвития России от 01.09.2014</w:t>
      </w:r>
      <w:r w:rsidR="000F7DDF">
        <w:rPr>
          <w:szCs w:val="28"/>
        </w:rPr>
        <w:t xml:space="preserve"> г.</w:t>
      </w:r>
      <w:r w:rsidR="0039665A" w:rsidRPr="00094E8A">
        <w:rPr>
          <w:szCs w:val="28"/>
        </w:rPr>
        <w:t xml:space="preserve"> № 540 «Об утверждении классификатора видов разрешенного использования земельных участков»,</w:t>
      </w:r>
      <w:r w:rsidR="0039665A">
        <w:rPr>
          <w:szCs w:val="28"/>
        </w:rPr>
        <w:t xml:space="preserve"> </w:t>
      </w:r>
      <w:r w:rsidRPr="003D164E">
        <w:rPr>
          <w:szCs w:val="28"/>
        </w:rPr>
        <w:t>на основании поданного заявления</w:t>
      </w:r>
      <w:r>
        <w:rPr>
          <w:szCs w:val="28"/>
        </w:rPr>
        <w:t xml:space="preserve"> и представленных документов </w:t>
      </w:r>
      <w:r w:rsidRPr="002471E0">
        <w:rPr>
          <w:b/>
          <w:szCs w:val="28"/>
        </w:rPr>
        <w:t>постановляет</w:t>
      </w:r>
      <w:r w:rsidRPr="003D164E">
        <w:rPr>
          <w:szCs w:val="28"/>
        </w:rPr>
        <w:t>:</w:t>
      </w:r>
    </w:p>
    <w:p w:rsidR="00F66843" w:rsidRDefault="00C710DE" w:rsidP="002C5D9D">
      <w:pPr>
        <w:pStyle w:val="21"/>
        <w:tabs>
          <w:tab w:val="left" w:pos="709"/>
        </w:tabs>
        <w:spacing w:after="0" w:line="240" w:lineRule="auto"/>
        <w:ind w:right="-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D45">
        <w:rPr>
          <w:rFonts w:ascii="Times New Roman" w:hAnsi="Times New Roman" w:cs="Times New Roman"/>
          <w:sz w:val="28"/>
          <w:szCs w:val="28"/>
        </w:rPr>
        <w:t xml:space="preserve">1. Предварительно согласовать  </w:t>
      </w:r>
      <w:r w:rsidR="00094E8A">
        <w:rPr>
          <w:rFonts w:ascii="Times New Roman" w:hAnsi="Times New Roman" w:cs="Times New Roman"/>
          <w:sz w:val="28"/>
          <w:szCs w:val="28"/>
        </w:rPr>
        <w:t>Акционерному обществу «Югорская региональная электросетевая компания»</w:t>
      </w:r>
      <w:r w:rsidRPr="00581D45">
        <w:rPr>
          <w:rFonts w:ascii="Times New Roman" w:hAnsi="Times New Roman" w:cs="Times New Roman"/>
          <w:sz w:val="28"/>
          <w:szCs w:val="28"/>
        </w:rPr>
        <w:t xml:space="preserve"> (место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D45">
        <w:rPr>
          <w:rFonts w:ascii="Times New Roman" w:hAnsi="Times New Roman" w:cs="Times New Roman"/>
          <w:sz w:val="28"/>
          <w:szCs w:val="28"/>
        </w:rPr>
        <w:t>нахождение: 6280</w:t>
      </w:r>
      <w:r w:rsidR="00094E8A">
        <w:rPr>
          <w:rFonts w:ascii="Times New Roman" w:hAnsi="Times New Roman" w:cs="Times New Roman"/>
          <w:sz w:val="28"/>
          <w:szCs w:val="28"/>
        </w:rPr>
        <w:t>12</w:t>
      </w:r>
      <w:r w:rsidRPr="00581D45">
        <w:rPr>
          <w:rFonts w:ascii="Times New Roman" w:hAnsi="Times New Roman" w:cs="Times New Roman"/>
          <w:sz w:val="28"/>
          <w:szCs w:val="28"/>
        </w:rPr>
        <w:t xml:space="preserve">, </w:t>
      </w:r>
      <w:r w:rsidR="00094E8A">
        <w:rPr>
          <w:rFonts w:ascii="Times New Roman" w:hAnsi="Times New Roman" w:cs="Times New Roman"/>
          <w:sz w:val="28"/>
          <w:szCs w:val="28"/>
        </w:rPr>
        <w:t xml:space="preserve">Тюменская область, </w:t>
      </w:r>
      <w:r w:rsidRPr="00581D4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– Югра, </w:t>
      </w:r>
      <w:r w:rsidR="00094E8A">
        <w:rPr>
          <w:rFonts w:ascii="Times New Roman" w:hAnsi="Times New Roman" w:cs="Times New Roman"/>
          <w:sz w:val="28"/>
          <w:szCs w:val="28"/>
        </w:rPr>
        <w:t>г.</w:t>
      </w:r>
      <w:r w:rsidR="000F7DDF">
        <w:rPr>
          <w:rFonts w:ascii="Times New Roman" w:hAnsi="Times New Roman" w:cs="Times New Roman"/>
          <w:sz w:val="28"/>
          <w:szCs w:val="28"/>
        </w:rPr>
        <w:t xml:space="preserve"> </w:t>
      </w:r>
      <w:r w:rsidR="00094E8A">
        <w:rPr>
          <w:rFonts w:ascii="Times New Roman" w:hAnsi="Times New Roman" w:cs="Times New Roman"/>
          <w:sz w:val="28"/>
          <w:szCs w:val="28"/>
        </w:rPr>
        <w:t xml:space="preserve">Ханты-Мансийск, </w:t>
      </w:r>
      <w:r w:rsidRPr="00581D45">
        <w:rPr>
          <w:rFonts w:ascii="Times New Roman" w:hAnsi="Times New Roman" w:cs="Times New Roman"/>
          <w:sz w:val="28"/>
          <w:szCs w:val="28"/>
        </w:rPr>
        <w:t>ул.</w:t>
      </w:r>
      <w:r w:rsidR="000F7DDF">
        <w:rPr>
          <w:rFonts w:ascii="Times New Roman" w:hAnsi="Times New Roman" w:cs="Times New Roman"/>
          <w:sz w:val="28"/>
          <w:szCs w:val="28"/>
        </w:rPr>
        <w:t xml:space="preserve"> </w:t>
      </w:r>
      <w:r w:rsidR="00094E8A">
        <w:rPr>
          <w:rFonts w:ascii="Times New Roman" w:hAnsi="Times New Roman" w:cs="Times New Roman"/>
          <w:sz w:val="28"/>
          <w:szCs w:val="28"/>
        </w:rPr>
        <w:t>Ленина</w:t>
      </w:r>
      <w:r w:rsidRPr="00581D45">
        <w:rPr>
          <w:rFonts w:ascii="Times New Roman" w:hAnsi="Times New Roman" w:cs="Times New Roman"/>
          <w:sz w:val="28"/>
          <w:szCs w:val="28"/>
        </w:rPr>
        <w:t>,</w:t>
      </w:r>
      <w:r w:rsidR="00094E8A">
        <w:rPr>
          <w:rFonts w:ascii="Times New Roman" w:hAnsi="Times New Roman" w:cs="Times New Roman"/>
          <w:sz w:val="28"/>
          <w:szCs w:val="28"/>
        </w:rPr>
        <w:t xml:space="preserve"> 52/1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C1F9D">
        <w:rPr>
          <w:rFonts w:ascii="Times New Roman" w:hAnsi="Times New Roman" w:cs="Times New Roman"/>
          <w:sz w:val="28"/>
          <w:szCs w:val="28"/>
        </w:rPr>
        <w:t>ОГРН 1</w:t>
      </w:r>
      <w:r w:rsidR="00CC1F9D" w:rsidRPr="00CC1F9D">
        <w:rPr>
          <w:rFonts w:ascii="Times New Roman" w:hAnsi="Times New Roman" w:cs="Times New Roman"/>
          <w:sz w:val="28"/>
          <w:szCs w:val="28"/>
        </w:rPr>
        <w:t>118601002596</w:t>
      </w:r>
      <w:r w:rsidRPr="003170B9">
        <w:rPr>
          <w:rFonts w:ascii="Times New Roman" w:hAnsi="Times New Roman" w:cs="Times New Roman"/>
          <w:sz w:val="28"/>
          <w:szCs w:val="28"/>
        </w:rPr>
        <w:t>, ИНН 86</w:t>
      </w:r>
      <w:r w:rsidR="00094E8A">
        <w:rPr>
          <w:rFonts w:ascii="Times New Roman" w:hAnsi="Times New Roman" w:cs="Times New Roman"/>
          <w:sz w:val="28"/>
          <w:szCs w:val="28"/>
        </w:rPr>
        <w:t>01045152</w:t>
      </w:r>
      <w:r w:rsidR="002C5D9D">
        <w:rPr>
          <w:rFonts w:ascii="Times New Roman" w:hAnsi="Times New Roman" w:cs="Times New Roman"/>
          <w:sz w:val="28"/>
          <w:szCs w:val="28"/>
        </w:rPr>
        <w:t>)</w:t>
      </w:r>
      <w:r w:rsidRPr="00581D45">
        <w:rPr>
          <w:rFonts w:ascii="Times New Roman" w:hAnsi="Times New Roman" w:cs="Times New Roman"/>
          <w:sz w:val="28"/>
          <w:szCs w:val="28"/>
        </w:rPr>
        <w:t xml:space="preserve"> предоставление в </w:t>
      </w:r>
      <w:r w:rsidR="00517153">
        <w:rPr>
          <w:rFonts w:ascii="Times New Roman" w:hAnsi="Times New Roman" w:cs="Times New Roman"/>
          <w:sz w:val="28"/>
          <w:szCs w:val="28"/>
        </w:rPr>
        <w:t>аренду</w:t>
      </w:r>
      <w:r w:rsidRPr="00581D45">
        <w:rPr>
          <w:rFonts w:ascii="Times New Roman" w:hAnsi="Times New Roman" w:cs="Times New Roman"/>
          <w:sz w:val="28"/>
          <w:szCs w:val="28"/>
        </w:rPr>
        <w:t xml:space="preserve"> земельного участка  из земель </w:t>
      </w:r>
      <w:r w:rsidR="00A76B43" w:rsidRPr="00A76B43">
        <w:rPr>
          <w:rFonts w:ascii="Times New Roman" w:hAnsi="Times New Roman" w:cs="Times New Roman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581D45">
        <w:rPr>
          <w:rFonts w:ascii="Times New Roman" w:hAnsi="Times New Roman" w:cs="Times New Roman"/>
          <w:sz w:val="28"/>
          <w:szCs w:val="28"/>
        </w:rPr>
        <w:t xml:space="preserve">, </w:t>
      </w:r>
      <w:r w:rsidRPr="00347024">
        <w:rPr>
          <w:rFonts w:ascii="Times New Roman" w:hAnsi="Times New Roman" w:cs="Times New Roman"/>
          <w:sz w:val="28"/>
          <w:szCs w:val="28"/>
        </w:rPr>
        <w:t xml:space="preserve">с условным </w:t>
      </w:r>
      <w:r w:rsidR="00C932A5" w:rsidRPr="00347024">
        <w:rPr>
          <w:rFonts w:ascii="Times New Roman" w:hAnsi="Times New Roman" w:cs="Times New Roman"/>
          <w:sz w:val="28"/>
          <w:szCs w:val="28"/>
        </w:rPr>
        <w:t>кадастров</w:t>
      </w:r>
      <w:r w:rsidR="00347024">
        <w:rPr>
          <w:rFonts w:ascii="Times New Roman" w:hAnsi="Times New Roman" w:cs="Times New Roman"/>
          <w:sz w:val="28"/>
          <w:szCs w:val="28"/>
        </w:rPr>
        <w:t>ы</w:t>
      </w:r>
      <w:r w:rsidR="00C932A5" w:rsidRPr="00347024">
        <w:rPr>
          <w:rFonts w:ascii="Times New Roman" w:hAnsi="Times New Roman" w:cs="Times New Roman"/>
          <w:sz w:val="28"/>
          <w:szCs w:val="28"/>
        </w:rPr>
        <w:t xml:space="preserve">м </w:t>
      </w:r>
      <w:r w:rsidRPr="00347024">
        <w:rPr>
          <w:rFonts w:ascii="Times New Roman" w:hAnsi="Times New Roman" w:cs="Times New Roman"/>
          <w:sz w:val="28"/>
          <w:szCs w:val="28"/>
        </w:rPr>
        <w:t xml:space="preserve">номером </w:t>
      </w:r>
      <w:r w:rsidR="00C932A5" w:rsidRPr="00347024">
        <w:rPr>
          <w:rFonts w:ascii="Times New Roman" w:hAnsi="Times New Roman" w:cs="Times New Roman"/>
          <w:sz w:val="28"/>
          <w:szCs w:val="28"/>
        </w:rPr>
        <w:t>86:05:032</w:t>
      </w:r>
      <w:r w:rsidR="007A23BD">
        <w:rPr>
          <w:rFonts w:ascii="Times New Roman" w:hAnsi="Times New Roman" w:cs="Times New Roman"/>
          <w:sz w:val="28"/>
          <w:szCs w:val="28"/>
        </w:rPr>
        <w:t>6001</w:t>
      </w:r>
      <w:r w:rsidRPr="00347024">
        <w:rPr>
          <w:rFonts w:ascii="Times New Roman" w:hAnsi="Times New Roman" w:cs="Times New Roman"/>
          <w:sz w:val="28"/>
          <w:szCs w:val="28"/>
        </w:rPr>
        <w:t>:ЗУ1</w:t>
      </w:r>
      <w:r w:rsidR="00347024" w:rsidRPr="00347024">
        <w:rPr>
          <w:rFonts w:ascii="Times New Roman" w:hAnsi="Times New Roman" w:cs="Times New Roman"/>
          <w:sz w:val="28"/>
          <w:szCs w:val="28"/>
        </w:rPr>
        <w:t>,</w:t>
      </w:r>
      <w:r w:rsidR="0090738E" w:rsidRPr="00347024">
        <w:rPr>
          <w:rFonts w:ascii="Times New Roman" w:hAnsi="Times New Roman" w:cs="Times New Roman"/>
          <w:sz w:val="28"/>
          <w:szCs w:val="28"/>
        </w:rPr>
        <w:t xml:space="preserve"> </w:t>
      </w:r>
      <w:r w:rsidRPr="002471E0">
        <w:rPr>
          <w:rFonts w:ascii="Times New Roman" w:hAnsi="Times New Roman" w:cs="Times New Roman"/>
          <w:bCs/>
          <w:iCs/>
          <w:noProof/>
          <w:color w:val="000000"/>
          <w:sz w:val="28"/>
          <w:szCs w:val="28"/>
        </w:rPr>
        <w:t xml:space="preserve">площадью </w:t>
      </w:r>
      <w:r w:rsidR="007A23BD" w:rsidRPr="007A23BD">
        <w:rPr>
          <w:rFonts w:ascii="Times New Roman" w:hAnsi="Times New Roman" w:cs="Times New Roman"/>
          <w:bCs/>
          <w:iCs/>
          <w:noProof/>
          <w:color w:val="000000"/>
          <w:sz w:val="28"/>
          <w:szCs w:val="28"/>
        </w:rPr>
        <w:t>4691</w:t>
      </w:r>
      <w:r w:rsidRPr="002471E0">
        <w:rPr>
          <w:rFonts w:ascii="Times New Roman" w:hAnsi="Times New Roman" w:cs="Times New Roman"/>
          <w:bCs/>
          <w:iCs/>
          <w:noProof/>
          <w:color w:val="000000"/>
          <w:sz w:val="28"/>
          <w:szCs w:val="28"/>
        </w:rPr>
        <w:t xml:space="preserve"> кв.м.</w:t>
      </w:r>
      <w:r w:rsidRPr="002471E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2471E0">
        <w:rPr>
          <w:rFonts w:ascii="Times New Roman" w:hAnsi="Times New Roman" w:cs="Times New Roman"/>
          <w:sz w:val="28"/>
          <w:szCs w:val="28"/>
        </w:rPr>
        <w:t>местоположение: Ханты-Мансийский автономный округ - Югра,</w:t>
      </w:r>
      <w:r w:rsidR="00EE3E75" w:rsidRPr="00EE3E75">
        <w:rPr>
          <w:rFonts w:ascii="Times New Roman" w:hAnsi="Times New Roman" w:cs="Times New Roman"/>
          <w:sz w:val="28"/>
          <w:szCs w:val="28"/>
        </w:rPr>
        <w:t xml:space="preserve"> Березовский район, </w:t>
      </w:r>
      <w:r w:rsidR="007A23BD" w:rsidRPr="007A23BD">
        <w:rPr>
          <w:rFonts w:ascii="Times New Roman" w:hAnsi="Times New Roman" w:cs="Times New Roman"/>
          <w:sz w:val="28"/>
          <w:szCs w:val="28"/>
        </w:rPr>
        <w:t xml:space="preserve">западнее от п. </w:t>
      </w:r>
      <w:proofErr w:type="spellStart"/>
      <w:r w:rsidR="007A23BD" w:rsidRPr="007A23BD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471E0">
        <w:rPr>
          <w:rFonts w:ascii="Times New Roman" w:hAnsi="Times New Roman" w:cs="Times New Roman"/>
          <w:sz w:val="28"/>
          <w:szCs w:val="28"/>
        </w:rPr>
        <w:t xml:space="preserve"> </w:t>
      </w:r>
      <w:r w:rsidR="00C932A5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EE3E75">
        <w:rPr>
          <w:rFonts w:ascii="Times New Roman" w:hAnsi="Times New Roman" w:cs="Times New Roman"/>
          <w:sz w:val="28"/>
          <w:szCs w:val="28"/>
        </w:rPr>
        <w:t>коммунальное обслуживание (п</w:t>
      </w:r>
      <w:r w:rsidR="00EE3E75" w:rsidRPr="00EE3E75">
        <w:rPr>
          <w:rFonts w:ascii="Times New Roman" w:hAnsi="Times New Roman" w:cs="Times New Roman"/>
          <w:sz w:val="28"/>
          <w:szCs w:val="28"/>
        </w:rPr>
        <w:t xml:space="preserve">од эксплуатацию объекта «ВЛ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-Березово с ПС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Березово и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>, с ответвлением на п.</w:t>
      </w:r>
      <w:r w:rsid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с ПС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и ответвлением на д.</w:t>
      </w:r>
      <w:r w:rsid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Шайтанка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с ПС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Шайтанка»2 </w:t>
      </w:r>
      <w:r w:rsidR="00EE3E75" w:rsidRPr="00EE3E75">
        <w:rPr>
          <w:rFonts w:ascii="Times New Roman" w:hAnsi="Times New Roman" w:cs="Times New Roman"/>
          <w:sz w:val="28"/>
          <w:szCs w:val="28"/>
        </w:rPr>
        <w:lastRenderedPageBreak/>
        <w:t xml:space="preserve">участок «ВЛ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Ванзетур-Шайтанка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с Большим переходом через р.</w:t>
      </w:r>
      <w:r w:rsidR="00EE3E75">
        <w:rPr>
          <w:rFonts w:ascii="Times New Roman" w:hAnsi="Times New Roman" w:cs="Times New Roman"/>
          <w:sz w:val="28"/>
          <w:szCs w:val="28"/>
        </w:rPr>
        <w:t xml:space="preserve"> </w:t>
      </w:r>
      <w:r w:rsidR="00EE3E75" w:rsidRPr="00EE3E75">
        <w:rPr>
          <w:rFonts w:ascii="Times New Roman" w:hAnsi="Times New Roman" w:cs="Times New Roman"/>
          <w:sz w:val="28"/>
          <w:szCs w:val="28"/>
        </w:rPr>
        <w:t>Северная Сосьва»</w:t>
      </w:r>
      <w:r w:rsidR="00EE3E75">
        <w:rPr>
          <w:rFonts w:ascii="Times New Roman" w:hAnsi="Times New Roman" w:cs="Times New Roman"/>
          <w:sz w:val="28"/>
          <w:szCs w:val="28"/>
        </w:rPr>
        <w:t>)</w:t>
      </w:r>
      <w:r w:rsidR="00DC749E" w:rsidRPr="00487577">
        <w:rPr>
          <w:rFonts w:ascii="Times New Roman" w:hAnsi="Times New Roman" w:cs="Times New Roman"/>
          <w:sz w:val="28"/>
          <w:szCs w:val="28"/>
        </w:rPr>
        <w:t>.</w:t>
      </w:r>
      <w:r w:rsidR="004E4367" w:rsidRPr="004E4367">
        <w:rPr>
          <w:rFonts w:ascii="Times New Roman" w:hAnsi="Times New Roman" w:cs="Times New Roman"/>
          <w:sz w:val="28"/>
          <w:szCs w:val="28"/>
        </w:rPr>
        <w:t xml:space="preserve"> </w:t>
      </w:r>
      <w:r w:rsidR="004E436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E4367" w:rsidRDefault="00C710DE" w:rsidP="004E4367">
      <w:pPr>
        <w:pStyle w:val="21"/>
        <w:tabs>
          <w:tab w:val="left" w:pos="709"/>
        </w:tabs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4F">
        <w:rPr>
          <w:rFonts w:ascii="Times New Roman" w:hAnsi="Times New Roman" w:cs="Times New Roman"/>
          <w:sz w:val="28"/>
          <w:szCs w:val="28"/>
        </w:rPr>
        <w:t xml:space="preserve">2. Утвердить схему расположения земельного участка на кадастровом плане территории площадью </w:t>
      </w:r>
      <w:r w:rsidR="007A23BD" w:rsidRPr="007A23BD">
        <w:rPr>
          <w:rFonts w:ascii="Times New Roman" w:hAnsi="Times New Roman" w:cs="Times New Roman"/>
          <w:sz w:val="28"/>
          <w:szCs w:val="28"/>
        </w:rPr>
        <w:t>4691</w:t>
      </w:r>
      <w:r w:rsidRPr="00DC09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94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C094F">
        <w:rPr>
          <w:rFonts w:ascii="Times New Roman" w:hAnsi="Times New Roman" w:cs="Times New Roman"/>
          <w:sz w:val="28"/>
          <w:szCs w:val="28"/>
        </w:rPr>
        <w:t xml:space="preserve">., из земель </w:t>
      </w:r>
      <w:r w:rsidR="00A76B43" w:rsidRPr="00A76B43">
        <w:rPr>
          <w:rFonts w:ascii="Times New Roman" w:hAnsi="Times New Roman" w:cs="Times New Roman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471E0">
        <w:rPr>
          <w:rFonts w:ascii="Times New Roman" w:hAnsi="Times New Roman" w:cs="Times New Roman"/>
          <w:sz w:val="28"/>
          <w:szCs w:val="28"/>
        </w:rPr>
        <w:t xml:space="preserve"> местоположение: Ханты-Мансийский автономный округ - Югра, </w:t>
      </w:r>
      <w:r w:rsidR="00EE3E75" w:rsidRPr="00EE3E75">
        <w:rPr>
          <w:rFonts w:ascii="Times New Roman" w:hAnsi="Times New Roman" w:cs="Times New Roman"/>
          <w:sz w:val="28"/>
          <w:szCs w:val="28"/>
        </w:rPr>
        <w:t xml:space="preserve">Березовский район, </w:t>
      </w:r>
      <w:r w:rsidR="007A23BD" w:rsidRPr="007A23BD">
        <w:rPr>
          <w:rFonts w:ascii="Times New Roman" w:hAnsi="Times New Roman" w:cs="Times New Roman"/>
          <w:sz w:val="28"/>
          <w:szCs w:val="28"/>
        </w:rPr>
        <w:t xml:space="preserve">западнее от п. </w:t>
      </w:r>
      <w:proofErr w:type="spellStart"/>
      <w:r w:rsidR="007A23BD" w:rsidRPr="007A23BD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 w:rsidR="00C932A5">
        <w:rPr>
          <w:rFonts w:ascii="Times New Roman" w:hAnsi="Times New Roman" w:cs="Times New Roman"/>
          <w:sz w:val="28"/>
          <w:szCs w:val="28"/>
        </w:rPr>
        <w:t xml:space="preserve">, </w:t>
      </w:r>
      <w:r w:rsidR="00EB30ED" w:rsidRPr="00347024">
        <w:rPr>
          <w:rFonts w:ascii="Times New Roman" w:hAnsi="Times New Roman" w:cs="Times New Roman"/>
          <w:sz w:val="28"/>
          <w:szCs w:val="28"/>
        </w:rPr>
        <w:t>с условным кадастров</w:t>
      </w:r>
      <w:r w:rsidR="00347024">
        <w:rPr>
          <w:rFonts w:ascii="Times New Roman" w:hAnsi="Times New Roman" w:cs="Times New Roman"/>
          <w:sz w:val="28"/>
          <w:szCs w:val="28"/>
        </w:rPr>
        <w:t>ы</w:t>
      </w:r>
      <w:r w:rsidR="00EB30ED" w:rsidRPr="00347024">
        <w:rPr>
          <w:rFonts w:ascii="Times New Roman" w:hAnsi="Times New Roman" w:cs="Times New Roman"/>
          <w:sz w:val="28"/>
          <w:szCs w:val="28"/>
        </w:rPr>
        <w:t xml:space="preserve">м номером </w:t>
      </w:r>
      <w:r w:rsidR="00EE3E75" w:rsidRPr="00EE3E75">
        <w:rPr>
          <w:rFonts w:ascii="Times New Roman" w:hAnsi="Times New Roman" w:cs="Times New Roman"/>
          <w:sz w:val="28"/>
          <w:szCs w:val="28"/>
        </w:rPr>
        <w:t>86:05:032</w:t>
      </w:r>
      <w:r w:rsidR="007A23BD">
        <w:rPr>
          <w:rFonts w:ascii="Times New Roman" w:hAnsi="Times New Roman" w:cs="Times New Roman"/>
          <w:sz w:val="28"/>
          <w:szCs w:val="28"/>
        </w:rPr>
        <w:t>6001</w:t>
      </w:r>
      <w:r w:rsidR="00EE3E75" w:rsidRPr="00EE3E75">
        <w:rPr>
          <w:rFonts w:ascii="Times New Roman" w:hAnsi="Times New Roman" w:cs="Times New Roman"/>
          <w:sz w:val="28"/>
          <w:szCs w:val="28"/>
        </w:rPr>
        <w:t>:ЗУ1</w:t>
      </w:r>
      <w:r w:rsidR="00347024" w:rsidRPr="00347024">
        <w:rPr>
          <w:rFonts w:ascii="Times New Roman" w:hAnsi="Times New Roman" w:cs="Times New Roman"/>
          <w:sz w:val="28"/>
          <w:szCs w:val="28"/>
        </w:rPr>
        <w:t>,</w:t>
      </w:r>
      <w:r w:rsidR="0090738E" w:rsidRPr="00347024">
        <w:rPr>
          <w:rFonts w:ascii="Times New Roman" w:hAnsi="Times New Roman" w:cs="Times New Roman"/>
          <w:sz w:val="28"/>
          <w:szCs w:val="28"/>
        </w:rPr>
        <w:t xml:space="preserve"> </w:t>
      </w:r>
      <w:r w:rsidRPr="00DC094F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EB30ED" w:rsidRPr="00EB30ED">
        <w:rPr>
          <w:rFonts w:ascii="Times New Roman" w:hAnsi="Times New Roman" w:cs="Times New Roman"/>
          <w:sz w:val="28"/>
          <w:szCs w:val="28"/>
        </w:rPr>
        <w:t xml:space="preserve"> </w:t>
      </w:r>
      <w:r w:rsidR="00EE3E75" w:rsidRPr="00EE3E75">
        <w:rPr>
          <w:rFonts w:ascii="Times New Roman" w:hAnsi="Times New Roman" w:cs="Times New Roman"/>
          <w:sz w:val="28"/>
          <w:szCs w:val="28"/>
        </w:rPr>
        <w:t xml:space="preserve">коммунальное обслуживание (под эксплуатацию объекта «ВЛ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-Березово с ПС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Березово и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, с ответвлением на п.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с ПС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и ответвлением на д.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Шайтанка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с ПС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Шайтанка»2 участок «ВЛ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Ванзетур-Шайтанка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с Большим переходом через р. Северная Сосьва»)</w:t>
      </w:r>
      <w:r w:rsidR="004E4367" w:rsidRPr="00DC749E">
        <w:rPr>
          <w:rFonts w:ascii="Times New Roman" w:hAnsi="Times New Roman" w:cs="Times New Roman"/>
          <w:sz w:val="28"/>
          <w:szCs w:val="28"/>
        </w:rPr>
        <w:t>.</w:t>
      </w:r>
    </w:p>
    <w:p w:rsidR="00C710DE" w:rsidRDefault="00C710DE" w:rsidP="00EE3E75">
      <w:pPr>
        <w:pStyle w:val="21"/>
        <w:tabs>
          <w:tab w:val="left" w:pos="709"/>
        </w:tabs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C094F">
        <w:rPr>
          <w:rFonts w:ascii="Times New Roman" w:hAnsi="Times New Roman" w:cs="Times New Roman"/>
          <w:sz w:val="28"/>
          <w:szCs w:val="28"/>
        </w:rPr>
        <w:t xml:space="preserve">. Присвоить </w:t>
      </w:r>
      <w:r w:rsidR="00EB30ED">
        <w:rPr>
          <w:rFonts w:ascii="Times New Roman" w:hAnsi="Times New Roman" w:cs="Times New Roman"/>
          <w:sz w:val="28"/>
          <w:szCs w:val="28"/>
        </w:rPr>
        <w:t>образ</w:t>
      </w:r>
      <w:r w:rsidR="004E4367">
        <w:rPr>
          <w:rFonts w:ascii="Times New Roman" w:hAnsi="Times New Roman" w:cs="Times New Roman"/>
          <w:sz w:val="28"/>
          <w:szCs w:val="28"/>
        </w:rPr>
        <w:t>уем</w:t>
      </w:r>
      <w:r w:rsidR="00EB30ED">
        <w:rPr>
          <w:rFonts w:ascii="Times New Roman" w:hAnsi="Times New Roman" w:cs="Times New Roman"/>
          <w:sz w:val="28"/>
          <w:szCs w:val="28"/>
        </w:rPr>
        <w:t xml:space="preserve">ому </w:t>
      </w:r>
      <w:r>
        <w:rPr>
          <w:rFonts w:ascii="Times New Roman" w:hAnsi="Times New Roman" w:cs="Times New Roman"/>
          <w:sz w:val="28"/>
          <w:szCs w:val="28"/>
        </w:rPr>
        <w:t xml:space="preserve">земельному </w:t>
      </w:r>
      <w:r w:rsidRPr="00DC094F">
        <w:rPr>
          <w:rFonts w:ascii="Times New Roman" w:hAnsi="Times New Roman" w:cs="Times New Roman"/>
          <w:sz w:val="28"/>
          <w:szCs w:val="28"/>
        </w:rPr>
        <w:t>участку</w:t>
      </w:r>
      <w:r w:rsidR="007E5719">
        <w:rPr>
          <w:rFonts w:ascii="Times New Roman" w:hAnsi="Times New Roman" w:cs="Times New Roman"/>
          <w:sz w:val="28"/>
          <w:szCs w:val="28"/>
        </w:rPr>
        <w:t>,</w:t>
      </w:r>
      <w:r w:rsidRPr="008B0497">
        <w:rPr>
          <w:rFonts w:ascii="Times New Roman" w:hAnsi="Times New Roman" w:cs="Times New Roman"/>
          <w:sz w:val="28"/>
          <w:szCs w:val="28"/>
        </w:rPr>
        <w:t xml:space="preserve"> </w:t>
      </w:r>
      <w:r w:rsidR="00EB30ED" w:rsidRPr="00347024">
        <w:rPr>
          <w:rFonts w:ascii="Times New Roman" w:hAnsi="Times New Roman" w:cs="Times New Roman"/>
          <w:sz w:val="28"/>
          <w:szCs w:val="28"/>
        </w:rPr>
        <w:t>с условным кадастров</w:t>
      </w:r>
      <w:r w:rsidR="00347024">
        <w:rPr>
          <w:rFonts w:ascii="Times New Roman" w:hAnsi="Times New Roman" w:cs="Times New Roman"/>
          <w:sz w:val="28"/>
          <w:szCs w:val="28"/>
        </w:rPr>
        <w:t>ы</w:t>
      </w:r>
      <w:r w:rsidR="00EB30ED" w:rsidRPr="00347024">
        <w:rPr>
          <w:rFonts w:ascii="Times New Roman" w:hAnsi="Times New Roman" w:cs="Times New Roman"/>
          <w:sz w:val="28"/>
          <w:szCs w:val="28"/>
        </w:rPr>
        <w:t xml:space="preserve">м номером </w:t>
      </w:r>
      <w:proofErr w:type="gramStart"/>
      <w:r w:rsidR="00EE3E75" w:rsidRPr="00EE3E75">
        <w:rPr>
          <w:rFonts w:ascii="Times New Roman" w:hAnsi="Times New Roman" w:cs="Times New Roman"/>
          <w:sz w:val="28"/>
          <w:szCs w:val="28"/>
        </w:rPr>
        <w:t>86:05:032</w:t>
      </w:r>
      <w:r w:rsidR="007A23BD">
        <w:rPr>
          <w:rFonts w:ascii="Times New Roman" w:hAnsi="Times New Roman" w:cs="Times New Roman"/>
          <w:sz w:val="28"/>
          <w:szCs w:val="28"/>
        </w:rPr>
        <w:t>6001</w:t>
      </w:r>
      <w:r w:rsidR="00EE3E75" w:rsidRPr="00EE3E75">
        <w:rPr>
          <w:rFonts w:ascii="Times New Roman" w:hAnsi="Times New Roman" w:cs="Times New Roman"/>
          <w:sz w:val="28"/>
          <w:szCs w:val="28"/>
        </w:rPr>
        <w:t>:ЗУ</w:t>
      </w:r>
      <w:proofErr w:type="gramEnd"/>
      <w:r w:rsidR="00EE3E75" w:rsidRPr="00EE3E75">
        <w:rPr>
          <w:rFonts w:ascii="Times New Roman" w:hAnsi="Times New Roman" w:cs="Times New Roman"/>
          <w:sz w:val="28"/>
          <w:szCs w:val="28"/>
        </w:rPr>
        <w:t>1</w:t>
      </w:r>
      <w:r w:rsidR="007E5719">
        <w:rPr>
          <w:rFonts w:ascii="Times New Roman" w:hAnsi="Times New Roman" w:cs="Times New Roman"/>
          <w:sz w:val="28"/>
          <w:szCs w:val="28"/>
        </w:rPr>
        <w:t xml:space="preserve">, следующий </w:t>
      </w:r>
      <w:r w:rsidR="007E5719" w:rsidRPr="00347024">
        <w:rPr>
          <w:rFonts w:ascii="Times New Roman" w:hAnsi="Times New Roman" w:cs="Times New Roman"/>
          <w:sz w:val="28"/>
          <w:szCs w:val="28"/>
        </w:rPr>
        <w:t>адр</w:t>
      </w:r>
      <w:r w:rsidR="007E5719" w:rsidRPr="00DC094F">
        <w:rPr>
          <w:rFonts w:ascii="Times New Roman" w:hAnsi="Times New Roman" w:cs="Times New Roman"/>
          <w:sz w:val="28"/>
          <w:szCs w:val="28"/>
        </w:rPr>
        <w:t>ес</w:t>
      </w:r>
      <w:r w:rsidR="00347024">
        <w:rPr>
          <w:rFonts w:ascii="Times New Roman" w:hAnsi="Times New Roman" w:cs="Times New Roman"/>
          <w:sz w:val="28"/>
          <w:szCs w:val="28"/>
        </w:rPr>
        <w:t>:</w:t>
      </w:r>
      <w:r w:rsidRPr="00DC094F">
        <w:rPr>
          <w:rFonts w:ascii="Times New Roman" w:hAnsi="Times New Roman" w:cs="Times New Roman"/>
          <w:sz w:val="28"/>
          <w:szCs w:val="28"/>
        </w:rPr>
        <w:t xml:space="preserve"> </w:t>
      </w:r>
      <w:r w:rsidRPr="00E81566">
        <w:rPr>
          <w:rFonts w:ascii="Times New Roman" w:hAnsi="Times New Roman" w:cs="Times New Roman"/>
          <w:sz w:val="28"/>
          <w:szCs w:val="28"/>
        </w:rPr>
        <w:t>Российская Федерация, Ханты-Мансийский автономный округ - Югра, Березовский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E3E75">
        <w:rPr>
          <w:rFonts w:ascii="Times New Roman" w:hAnsi="Times New Roman" w:cs="Times New Roman"/>
          <w:sz w:val="28"/>
          <w:szCs w:val="28"/>
        </w:rPr>
        <w:t xml:space="preserve"> </w:t>
      </w:r>
      <w:r w:rsidR="007C77B1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7C77B1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 w:rsidR="007C77B1">
        <w:rPr>
          <w:rFonts w:ascii="Times New Roman" w:hAnsi="Times New Roman" w:cs="Times New Roman"/>
          <w:sz w:val="28"/>
          <w:szCs w:val="28"/>
        </w:rPr>
        <w:t xml:space="preserve">, з/у </w:t>
      </w:r>
      <w:r w:rsidR="007A23BD">
        <w:rPr>
          <w:rFonts w:ascii="Times New Roman" w:hAnsi="Times New Roman" w:cs="Times New Roman"/>
          <w:sz w:val="28"/>
          <w:szCs w:val="28"/>
        </w:rPr>
        <w:t>2</w:t>
      </w:r>
      <w:r w:rsidR="00EB30ED" w:rsidRPr="00347024">
        <w:rPr>
          <w:rFonts w:ascii="Times New Roman" w:hAnsi="Times New Roman" w:cs="Times New Roman"/>
          <w:sz w:val="28"/>
          <w:szCs w:val="28"/>
        </w:rPr>
        <w:t>.</w:t>
      </w:r>
    </w:p>
    <w:p w:rsidR="00C710DE" w:rsidRPr="00315D00" w:rsidRDefault="00C710DE" w:rsidP="00C710DE">
      <w:pPr>
        <w:pStyle w:val="21"/>
        <w:tabs>
          <w:tab w:val="left" w:pos="709"/>
        </w:tabs>
        <w:spacing w:after="0" w:line="240" w:lineRule="auto"/>
        <w:ind w:right="-3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315D00">
        <w:rPr>
          <w:rFonts w:ascii="Times New Roman" w:hAnsi="Times New Roman" w:cs="Times New Roman"/>
          <w:sz w:val="28"/>
          <w:szCs w:val="28"/>
        </w:rPr>
        <w:t xml:space="preserve">4. Условием предоставления испрашиваемого земельного участка </w:t>
      </w:r>
      <w:r w:rsidR="00366A7F">
        <w:rPr>
          <w:rFonts w:ascii="Times New Roman" w:hAnsi="Times New Roman" w:cs="Times New Roman"/>
          <w:sz w:val="28"/>
          <w:szCs w:val="28"/>
        </w:rPr>
        <w:t>Акционерному обществу «Югорская региональная электросетевая компания»</w:t>
      </w:r>
      <w:r w:rsidRPr="00315D00">
        <w:rPr>
          <w:rFonts w:ascii="Times New Roman" w:hAnsi="Times New Roman" w:cs="Times New Roman"/>
          <w:sz w:val="28"/>
          <w:szCs w:val="28"/>
        </w:rPr>
        <w:t xml:space="preserve"> является проведение работ по формированию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5D00">
        <w:rPr>
          <w:rFonts w:ascii="Times New Roman" w:hAnsi="Times New Roman" w:cs="Times New Roman"/>
          <w:sz w:val="28"/>
          <w:szCs w:val="28"/>
        </w:rPr>
        <w:t>частка и постановке его на государственный кадастровый учет в соответствии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15D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0DE" w:rsidRDefault="00C710DE" w:rsidP="00C71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15D00">
        <w:rPr>
          <w:rFonts w:ascii="Times New Roman" w:hAnsi="Times New Roman" w:cs="Times New Roman"/>
          <w:sz w:val="28"/>
          <w:szCs w:val="28"/>
        </w:rPr>
        <w:t xml:space="preserve">. </w:t>
      </w:r>
      <w:r w:rsidR="00366A7F">
        <w:rPr>
          <w:rFonts w:ascii="Times New Roman" w:hAnsi="Times New Roman" w:cs="Times New Roman"/>
          <w:sz w:val="28"/>
          <w:szCs w:val="28"/>
        </w:rPr>
        <w:t xml:space="preserve">Акционерное общество «Югорская региональная электросетевая компания» </w:t>
      </w:r>
      <w:r w:rsidRPr="00315D00">
        <w:rPr>
          <w:rFonts w:ascii="Times New Roman" w:hAnsi="Times New Roman" w:cs="Times New Roman"/>
          <w:sz w:val="28"/>
          <w:szCs w:val="28"/>
        </w:rPr>
        <w:t>вправе обратиться без доверенности с заявлением об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5D00">
        <w:rPr>
          <w:rFonts w:ascii="Times New Roman" w:hAnsi="Times New Roman" w:cs="Times New Roman"/>
          <w:sz w:val="28"/>
          <w:szCs w:val="28"/>
        </w:rPr>
        <w:t>государственного кадастрового учета испрашиваемого земельного участка.</w:t>
      </w:r>
      <w:r>
        <w:rPr>
          <w:rFonts w:ascii="Times New Roman" w:hAnsi="Times New Roman" w:cs="Times New Roman"/>
          <w:sz w:val="28"/>
          <w:szCs w:val="28"/>
        </w:rPr>
        <w:tab/>
      </w:r>
      <w:r w:rsidRPr="00315D0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710DE" w:rsidRPr="00315D00" w:rsidRDefault="00C710DE" w:rsidP="00C71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15D00">
        <w:rPr>
          <w:rFonts w:ascii="Times New Roman" w:hAnsi="Times New Roman" w:cs="Times New Roman"/>
          <w:sz w:val="28"/>
          <w:szCs w:val="28"/>
        </w:rPr>
        <w:t xml:space="preserve">. Отделу по земельному и муниципальному хозяйству внести сведения в Федеральную информационную адресную систему и адресный реестр городского поселения </w:t>
      </w:r>
      <w:proofErr w:type="spellStart"/>
      <w:r w:rsidRPr="00315D0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15D00">
        <w:rPr>
          <w:rFonts w:ascii="Times New Roman" w:hAnsi="Times New Roman" w:cs="Times New Roman"/>
          <w:sz w:val="28"/>
          <w:szCs w:val="28"/>
        </w:rPr>
        <w:t xml:space="preserve"> о присвоении адреса объекту адресации.</w:t>
      </w:r>
    </w:p>
    <w:p w:rsidR="00C710DE" w:rsidRPr="00315D00" w:rsidRDefault="00C710DE" w:rsidP="00C71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15D0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подписания.</w:t>
      </w:r>
    </w:p>
    <w:p w:rsidR="00C710DE" w:rsidRPr="00315D00" w:rsidRDefault="00C710DE" w:rsidP="00C71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D0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15D00">
        <w:rPr>
          <w:rFonts w:ascii="Times New Roman" w:hAnsi="Times New Roman" w:cs="Times New Roman"/>
          <w:sz w:val="28"/>
          <w:szCs w:val="28"/>
        </w:rPr>
        <w:t>.</w:t>
      </w:r>
      <w:r w:rsidR="00B16EEB">
        <w:rPr>
          <w:rFonts w:ascii="Times New Roman" w:hAnsi="Times New Roman" w:cs="Times New Roman"/>
          <w:sz w:val="28"/>
          <w:szCs w:val="28"/>
        </w:rPr>
        <w:t xml:space="preserve"> </w:t>
      </w:r>
      <w:r w:rsidRPr="00315D00">
        <w:rPr>
          <w:rFonts w:ascii="Times New Roman" w:hAnsi="Times New Roman" w:cs="Times New Roman"/>
          <w:sz w:val="28"/>
          <w:szCs w:val="28"/>
        </w:rPr>
        <w:t xml:space="preserve">Срок действия настоящего постановления два года после его подписания.                                                                                                                                           </w:t>
      </w:r>
    </w:p>
    <w:p w:rsidR="00C710DE" w:rsidRPr="00315D00" w:rsidRDefault="00C710DE" w:rsidP="00C71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D0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15D00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 w:rsidR="00EE3E75">
        <w:rPr>
          <w:rFonts w:ascii="Times New Roman" w:hAnsi="Times New Roman" w:cs="Times New Roman"/>
          <w:sz w:val="28"/>
          <w:szCs w:val="28"/>
        </w:rPr>
        <w:t>н</w:t>
      </w:r>
      <w:r w:rsidRPr="00315D00">
        <w:rPr>
          <w:rFonts w:ascii="Times New Roman" w:hAnsi="Times New Roman" w:cs="Times New Roman"/>
          <w:sz w:val="28"/>
          <w:szCs w:val="28"/>
        </w:rPr>
        <w:t xml:space="preserve">астоящего постановления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t xml:space="preserve">поселения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Храмикова</w:t>
      </w:r>
      <w:proofErr w:type="spellEnd"/>
      <w:r w:rsidRPr="00315D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10DE" w:rsidRPr="00315D00" w:rsidRDefault="00C710DE" w:rsidP="00C71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D9D" w:rsidRDefault="002C5D9D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0DE" w:rsidRDefault="002C5D9D" w:rsidP="00C710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E3E75">
        <w:rPr>
          <w:rFonts w:ascii="Times New Roman" w:hAnsi="Times New Roman" w:cs="Times New Roman"/>
          <w:sz w:val="28"/>
          <w:szCs w:val="28"/>
        </w:rPr>
        <w:t xml:space="preserve"> Глава</w:t>
      </w:r>
      <w:r w:rsidR="00823C29">
        <w:rPr>
          <w:rFonts w:ascii="Times New Roman" w:hAnsi="Times New Roman" w:cs="Times New Roman"/>
          <w:sz w:val="28"/>
          <w:szCs w:val="28"/>
        </w:rPr>
        <w:t xml:space="preserve"> </w:t>
      </w:r>
      <w:r w:rsidR="00C710DE" w:rsidRPr="00AA6FD6">
        <w:rPr>
          <w:rFonts w:ascii="Times New Roman" w:hAnsi="Times New Roman" w:cs="Times New Roman"/>
          <w:sz w:val="28"/>
          <w:szCs w:val="28"/>
        </w:rPr>
        <w:t xml:space="preserve">поселения                  </w:t>
      </w:r>
      <w:r w:rsidR="00EE3E75">
        <w:rPr>
          <w:rFonts w:ascii="Times New Roman" w:hAnsi="Times New Roman" w:cs="Times New Roman"/>
          <w:sz w:val="28"/>
          <w:szCs w:val="28"/>
        </w:rPr>
        <w:t xml:space="preserve">       </w:t>
      </w:r>
      <w:r w:rsidR="00C710DE" w:rsidRPr="00AA6FD6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E3E75">
        <w:rPr>
          <w:rFonts w:ascii="Times New Roman" w:hAnsi="Times New Roman" w:cs="Times New Roman"/>
          <w:sz w:val="28"/>
          <w:szCs w:val="28"/>
        </w:rPr>
        <w:t>А.В. Затирка</w:t>
      </w: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0DE" w:rsidRDefault="00C710DE"/>
    <w:sectPr w:rsidR="00C710DE" w:rsidSect="00EE3E75"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0DE"/>
    <w:rsid w:val="00066140"/>
    <w:rsid w:val="00094E8A"/>
    <w:rsid w:val="000F7DDF"/>
    <w:rsid w:val="00171FB6"/>
    <w:rsid w:val="001812E1"/>
    <w:rsid w:val="001E0147"/>
    <w:rsid w:val="00264FEF"/>
    <w:rsid w:val="0028582F"/>
    <w:rsid w:val="002C5D9D"/>
    <w:rsid w:val="00347024"/>
    <w:rsid w:val="00366A7F"/>
    <w:rsid w:val="0039665A"/>
    <w:rsid w:val="00487577"/>
    <w:rsid w:val="004A6192"/>
    <w:rsid w:val="004E4367"/>
    <w:rsid w:val="0051052F"/>
    <w:rsid w:val="00517153"/>
    <w:rsid w:val="006F060E"/>
    <w:rsid w:val="00761925"/>
    <w:rsid w:val="007A23BD"/>
    <w:rsid w:val="007C77B1"/>
    <w:rsid w:val="007E5719"/>
    <w:rsid w:val="00823C29"/>
    <w:rsid w:val="008B2FC7"/>
    <w:rsid w:val="008B35D4"/>
    <w:rsid w:val="0090738E"/>
    <w:rsid w:val="009C1269"/>
    <w:rsid w:val="009E6C92"/>
    <w:rsid w:val="00A76B43"/>
    <w:rsid w:val="00AA495D"/>
    <w:rsid w:val="00AB3E13"/>
    <w:rsid w:val="00AC76CE"/>
    <w:rsid w:val="00B16EEB"/>
    <w:rsid w:val="00B55181"/>
    <w:rsid w:val="00BC17A4"/>
    <w:rsid w:val="00C61D31"/>
    <w:rsid w:val="00C710DE"/>
    <w:rsid w:val="00C932A5"/>
    <w:rsid w:val="00CA2485"/>
    <w:rsid w:val="00CC1F9D"/>
    <w:rsid w:val="00D20BD6"/>
    <w:rsid w:val="00D2569C"/>
    <w:rsid w:val="00D4776D"/>
    <w:rsid w:val="00DC749E"/>
    <w:rsid w:val="00E36CD7"/>
    <w:rsid w:val="00E87AC7"/>
    <w:rsid w:val="00EB30ED"/>
    <w:rsid w:val="00EE3E75"/>
    <w:rsid w:val="00F54CBF"/>
    <w:rsid w:val="00F66843"/>
    <w:rsid w:val="00FA2D39"/>
    <w:rsid w:val="00FC637C"/>
    <w:rsid w:val="00FD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748497-4D02-4D2F-9780-33910B87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710DE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710DE"/>
    <w:rPr>
      <w:rFonts w:ascii="Times New Roman" w:eastAsia="Times New Roman" w:hAnsi="Times New Roman" w:cs="Times New Roman"/>
      <w:sz w:val="28"/>
      <w:szCs w:val="20"/>
    </w:rPr>
  </w:style>
  <w:style w:type="paragraph" w:customStyle="1" w:styleId="a3">
    <w:name w:val="БланкАДМ"/>
    <w:basedOn w:val="a"/>
    <w:rsid w:val="00C710DE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table" w:styleId="a4">
    <w:name w:val="Table Grid"/>
    <w:basedOn w:val="a1"/>
    <w:uiPriority w:val="99"/>
    <w:rsid w:val="00C71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C710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1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Скирда И В</dc:creator>
  <cp:lastModifiedBy>Вика</cp:lastModifiedBy>
  <cp:revision>11</cp:revision>
  <cp:lastPrinted>2016-03-17T10:05:00Z</cp:lastPrinted>
  <dcterms:created xsi:type="dcterms:W3CDTF">2017-01-27T06:40:00Z</dcterms:created>
  <dcterms:modified xsi:type="dcterms:W3CDTF">2017-01-30T05:46:00Z</dcterms:modified>
</cp:coreProperties>
</file>